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FDA4" w14:textId="77777777" w:rsidR="00CA1AB1" w:rsidRDefault="00CA1AB1" w:rsidP="00CA1AB1">
      <w:pPr>
        <w:pStyle w:val="NoSpacing"/>
      </w:pPr>
      <w:r>
        <w:rPr>
          <w:u w:val="single"/>
        </w:rPr>
        <w:t>John TOKER</w:t>
      </w:r>
      <w:r>
        <w:t xml:space="preserve">       (fl.1476)</w:t>
      </w:r>
    </w:p>
    <w:p w14:paraId="7EFA30BA" w14:textId="77777777" w:rsidR="00CA1AB1" w:rsidRDefault="00CA1AB1" w:rsidP="00CA1AB1">
      <w:pPr>
        <w:pStyle w:val="NoSpacing"/>
      </w:pPr>
      <w:r>
        <w:t>of London.  Cutler.</w:t>
      </w:r>
    </w:p>
    <w:p w14:paraId="5F2C3998" w14:textId="77777777" w:rsidR="00CA1AB1" w:rsidRDefault="00CA1AB1" w:rsidP="00CA1AB1">
      <w:pPr>
        <w:pStyle w:val="NoSpacing"/>
      </w:pPr>
    </w:p>
    <w:p w14:paraId="3EAA56F5" w14:textId="77777777" w:rsidR="00CA1AB1" w:rsidRDefault="00CA1AB1" w:rsidP="00CA1AB1">
      <w:pPr>
        <w:pStyle w:val="NoSpacing"/>
      </w:pPr>
    </w:p>
    <w:p w14:paraId="18A1756B" w14:textId="77777777" w:rsidR="00865FAC" w:rsidRDefault="00865FAC" w:rsidP="00865FAC">
      <w:pPr>
        <w:pStyle w:val="NoSpacing"/>
      </w:pPr>
      <w:r>
        <w:t xml:space="preserve">         1462-3</w:t>
      </w:r>
      <w:r>
        <w:tab/>
        <w:t>He had an apprentice, called William Sypnam(q.v.).</w:t>
      </w:r>
    </w:p>
    <w:p w14:paraId="05223602" w14:textId="77777777" w:rsidR="00865FAC" w:rsidRPr="001818DC" w:rsidRDefault="00865FAC" w:rsidP="00865FAC">
      <w:pPr>
        <w:pStyle w:val="NoSpacing"/>
        <w:ind w:left="1440"/>
      </w:pPr>
      <w:r>
        <w:rPr>
          <w:rFonts w:eastAsia="Times New Roman"/>
        </w:rPr>
        <w:t>(“History of the Cutlers’ Company of London and of the Minor Cutlery Crafts, With Biographical Notices of Early London Cutlers” by Charles Welch vol.I published by the Cutlers’ Company 1916 p.360)</w:t>
      </w:r>
    </w:p>
    <w:p w14:paraId="0C7E9DAE" w14:textId="77777777" w:rsidR="00865FAC" w:rsidRDefault="00865FAC" w:rsidP="00865FAC">
      <w:pPr>
        <w:pStyle w:val="NoSpacing"/>
      </w:pPr>
      <w:r>
        <w:tab/>
        <w:t>1467</w:t>
      </w:r>
      <w:r>
        <w:tab/>
        <w:t>He took on an apprentice, Nicholas Rowland(q.v.).</w:t>
      </w:r>
    </w:p>
    <w:p w14:paraId="7073E377" w14:textId="77777777" w:rsidR="00865FAC" w:rsidRDefault="00865FAC" w:rsidP="00865FAC">
      <w:pPr>
        <w:pStyle w:val="NoSpacing"/>
      </w:pPr>
      <w:r>
        <w:tab/>
      </w:r>
      <w:r>
        <w:tab/>
      </w:r>
      <w:r w:rsidRPr="00A3322F">
        <w:t>(London Apprenticeship Abstracts 1442-1850)</w:t>
      </w:r>
    </w:p>
    <w:p w14:paraId="28EA4278" w14:textId="77777777" w:rsidR="00865FAC" w:rsidRDefault="00865FAC" w:rsidP="00865FAC">
      <w:pPr>
        <w:pStyle w:val="NoSpacing"/>
      </w:pPr>
      <w:r>
        <w:tab/>
        <w:t>1469</w:t>
      </w:r>
      <w:r>
        <w:tab/>
        <w:t>He took on an apprentice, William Grene(q.v.).</w:t>
      </w:r>
    </w:p>
    <w:p w14:paraId="618724F3" w14:textId="0EC61AA7" w:rsidR="00865FAC" w:rsidRDefault="00865FAC" w:rsidP="00CA1AB1">
      <w:pPr>
        <w:pStyle w:val="NoSpacing"/>
      </w:pPr>
      <w:r>
        <w:tab/>
      </w:r>
      <w:r>
        <w:tab/>
      </w:r>
      <w:r w:rsidRPr="00A3322F">
        <w:t>(London Apprenticeship Abstracts 1442-1850)</w:t>
      </w:r>
    </w:p>
    <w:p w14:paraId="27D6CD92" w14:textId="77777777" w:rsidR="00CA1AB1" w:rsidRDefault="00CA1AB1" w:rsidP="00CA1AB1">
      <w:pPr>
        <w:pStyle w:val="NoSpacing"/>
      </w:pPr>
      <w:r>
        <w:t>17 Jul.</w:t>
      </w:r>
      <w:r>
        <w:tab/>
        <w:t>1476</w:t>
      </w:r>
      <w:r>
        <w:tab/>
        <w:t>He, Hugh Clopton(q.v.), Richard Hall(q.v.) and Margaret Dey(q.v.)</w:t>
      </w:r>
    </w:p>
    <w:p w14:paraId="76992856" w14:textId="77777777" w:rsidR="00CA1AB1" w:rsidRDefault="00CA1AB1" w:rsidP="00CA1AB1">
      <w:pPr>
        <w:pStyle w:val="NoSpacing"/>
      </w:pPr>
      <w:r>
        <w:tab/>
      </w:r>
      <w:r>
        <w:tab/>
        <w:t>appeared before the Mayor, Robert Bassett(q.v.), and the Aldermen and</w:t>
      </w:r>
    </w:p>
    <w:p w14:paraId="6CAD6453" w14:textId="77777777" w:rsidR="00CA1AB1" w:rsidRDefault="00CA1AB1" w:rsidP="00CA1AB1">
      <w:pPr>
        <w:pStyle w:val="NoSpacing"/>
      </w:pPr>
      <w:r>
        <w:tab/>
      </w:r>
      <w:r>
        <w:tab/>
        <w:t>entered into a bond for the payment into the Chamber of £143 5s 8d by</w:t>
      </w:r>
    </w:p>
    <w:p w14:paraId="52EEB25F" w14:textId="77777777" w:rsidR="00CA1AB1" w:rsidRDefault="00CA1AB1" w:rsidP="00CA1AB1">
      <w:pPr>
        <w:pStyle w:val="NoSpacing"/>
      </w:pPr>
      <w:r>
        <w:tab/>
      </w:r>
      <w:r>
        <w:tab/>
        <w:t>Margaret to the use of her children, Robert and Isabella.</w:t>
      </w:r>
    </w:p>
    <w:p w14:paraId="2A3DC7D8" w14:textId="77777777" w:rsidR="00CA1AB1" w:rsidRDefault="00CA1AB1" w:rsidP="00CA1AB1">
      <w:pPr>
        <w:pStyle w:val="NoSpacing"/>
      </w:pPr>
      <w:r>
        <w:tab/>
      </w:r>
      <w:r>
        <w:tab/>
        <w:t>(</w:t>
      </w:r>
      <w:hyperlink r:id="rId6" w:history="1">
        <w:r w:rsidRPr="00EA2F38">
          <w:rPr>
            <w:rStyle w:val="Hyperlink"/>
          </w:rPr>
          <w:t>www.british-history.ac.uk/report.aspx?compid=33650</w:t>
        </w:r>
      </w:hyperlink>
      <w:r>
        <w:t>)</w:t>
      </w:r>
    </w:p>
    <w:p w14:paraId="1F288170" w14:textId="77777777" w:rsidR="00CA1AB1" w:rsidRDefault="00CA1AB1" w:rsidP="00CA1AB1">
      <w:pPr>
        <w:pStyle w:val="NoSpacing"/>
      </w:pPr>
    </w:p>
    <w:p w14:paraId="6FFA629A" w14:textId="77777777" w:rsidR="00CA1AB1" w:rsidRDefault="00CA1AB1" w:rsidP="00CA1AB1">
      <w:pPr>
        <w:pStyle w:val="NoSpacing"/>
      </w:pPr>
    </w:p>
    <w:p w14:paraId="73A5A1A2" w14:textId="77777777" w:rsidR="00BA4020" w:rsidRDefault="00CA1AB1" w:rsidP="00CA1AB1">
      <w:pPr>
        <w:pStyle w:val="NoSpacing"/>
      </w:pPr>
      <w:r>
        <w:t>4 May 2013</w:t>
      </w:r>
    </w:p>
    <w:p w14:paraId="517E605B" w14:textId="0E44D9EF" w:rsidR="00865FAC" w:rsidRPr="00186E49" w:rsidRDefault="00865FAC" w:rsidP="00CA1AB1">
      <w:pPr>
        <w:pStyle w:val="NoSpacing"/>
      </w:pPr>
      <w:r>
        <w:t>21 July 2023</w:t>
      </w:r>
    </w:p>
    <w:sectPr w:rsidR="00865FAC" w:rsidRPr="00186E4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CC102" w14:textId="77777777" w:rsidR="00CA1AB1" w:rsidRDefault="00CA1AB1" w:rsidP="00552EBA">
      <w:r>
        <w:separator/>
      </w:r>
    </w:p>
  </w:endnote>
  <w:endnote w:type="continuationSeparator" w:id="0">
    <w:p w14:paraId="7171A545" w14:textId="77777777" w:rsidR="00CA1AB1" w:rsidRDefault="00CA1AB1" w:rsidP="0055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D89C2" w14:textId="77777777" w:rsidR="00552EBA" w:rsidRDefault="00552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D8ED4" w14:textId="77777777" w:rsidR="00552EBA" w:rsidRDefault="00552EBA">
    <w:pPr>
      <w:pStyle w:val="Footer"/>
    </w:pPr>
    <w:r>
      <w:t xml:space="preserve">Copyright I.S.Rogers  </w:t>
    </w:r>
    <w:r w:rsidR="00C07895">
      <w:fldChar w:fldCharType="begin"/>
    </w:r>
    <w:r w:rsidR="00C07895">
      <w:instrText xml:space="preserve"> DATE \@ "dd MMMM yyyy" </w:instrText>
    </w:r>
    <w:r w:rsidR="00C07895">
      <w:fldChar w:fldCharType="separate"/>
    </w:r>
    <w:r w:rsidR="00865FAC">
      <w:rPr>
        <w:noProof/>
      </w:rPr>
      <w:t>21 July 2023</w:t>
    </w:r>
    <w:r w:rsidR="00C07895">
      <w:rPr>
        <w:noProof/>
      </w:rPr>
      <w:fldChar w:fldCharType="end"/>
    </w:r>
  </w:p>
  <w:p w14:paraId="612D342E" w14:textId="77777777" w:rsidR="00552EBA" w:rsidRDefault="00552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9002B" w14:textId="77777777" w:rsidR="00552EBA" w:rsidRDefault="00552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6AF13" w14:textId="77777777" w:rsidR="00CA1AB1" w:rsidRDefault="00CA1AB1" w:rsidP="00552EBA">
      <w:r>
        <w:separator/>
      </w:r>
    </w:p>
  </w:footnote>
  <w:footnote w:type="continuationSeparator" w:id="0">
    <w:p w14:paraId="3303E05A" w14:textId="77777777" w:rsidR="00CA1AB1" w:rsidRDefault="00CA1AB1" w:rsidP="00552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36D5" w14:textId="77777777" w:rsidR="00552EBA" w:rsidRDefault="00552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BDB39" w14:textId="77777777" w:rsidR="00552EBA" w:rsidRDefault="00552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402CE" w14:textId="77777777" w:rsidR="00552EBA" w:rsidRDefault="00552E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2EBA"/>
    <w:rsid w:val="00115448"/>
    <w:rsid w:val="00175804"/>
    <w:rsid w:val="00186E49"/>
    <w:rsid w:val="002E357B"/>
    <w:rsid w:val="00552EBA"/>
    <w:rsid w:val="00865FAC"/>
    <w:rsid w:val="0093365C"/>
    <w:rsid w:val="00C07895"/>
    <w:rsid w:val="00C33865"/>
    <w:rsid w:val="00CA1AB1"/>
    <w:rsid w:val="00D45842"/>
    <w:rsid w:val="00D75E0E"/>
    <w:rsid w:val="00E9780A"/>
    <w:rsid w:val="00EF3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736DC"/>
  <w15:docId w15:val="{CDC831B0-7438-40D9-87A6-A23432F3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E0E"/>
    <w:pPr>
      <w:spacing w:after="0" w:line="240" w:lineRule="auto"/>
    </w:pPr>
    <w:rPr>
      <w:rFonts w:eastAsia="MS Minch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pPr>
    <w:rPr>
      <w:rFonts w:eastAsiaTheme="minorHAnsi"/>
      <w:lang w:eastAsia="en-US"/>
    </w:r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pPr>
    <w:rPr>
      <w:rFonts w:eastAsiaTheme="minorHAnsi"/>
      <w:lang w:eastAsia="en-US"/>
    </w:r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 w:type="character" w:styleId="Hyperlink">
    <w:name w:val="Hyperlink"/>
    <w:basedOn w:val="DefaultParagraphFont"/>
    <w:rsid w:val="00D75E0E"/>
    <w:rPr>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ritish-history.ac.uk/report.aspx?compid=33650"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Ian Rogers</cp:lastModifiedBy>
  <cp:revision>2</cp:revision>
  <dcterms:created xsi:type="dcterms:W3CDTF">2013-06-22T19:11:00Z</dcterms:created>
  <dcterms:modified xsi:type="dcterms:W3CDTF">2023-07-21T10:33:00Z</dcterms:modified>
</cp:coreProperties>
</file>